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5D" w:rsidRDefault="0052005D" w:rsidP="009E0625">
      <w:pPr>
        <w:pStyle w:val="NoSpacing"/>
        <w:ind w:left="360"/>
        <w:rPr>
          <w:b/>
          <w:u w:val="single"/>
        </w:rPr>
      </w:pPr>
      <w:r w:rsidRPr="0052005D">
        <w:rPr>
          <w:b/>
          <w:u w:val="single"/>
        </w:rPr>
        <w:t xml:space="preserve">Ardmore Tidy Towns Submission to </w:t>
      </w:r>
      <w:proofErr w:type="gramStart"/>
      <w:r w:rsidRPr="0052005D">
        <w:rPr>
          <w:b/>
          <w:u w:val="single"/>
        </w:rPr>
        <w:t>The</w:t>
      </w:r>
      <w:proofErr w:type="gramEnd"/>
      <w:r w:rsidRPr="0052005D">
        <w:rPr>
          <w:b/>
          <w:u w:val="single"/>
        </w:rPr>
        <w:t xml:space="preserve"> Waterford City &amp; County Draft Development Plan.</w:t>
      </w:r>
    </w:p>
    <w:p w:rsidR="0052005D" w:rsidRPr="0052005D" w:rsidRDefault="0052005D" w:rsidP="009E0625">
      <w:pPr>
        <w:pStyle w:val="NoSpacing"/>
        <w:ind w:left="360"/>
        <w:rPr>
          <w:b/>
          <w:u w:val="single"/>
        </w:rPr>
      </w:pPr>
    </w:p>
    <w:p w:rsidR="00E34EAD" w:rsidRDefault="00E34EAD" w:rsidP="009E0625">
      <w:pPr>
        <w:pStyle w:val="NoSpacing"/>
        <w:ind w:left="360"/>
      </w:pPr>
      <w:r>
        <w:t xml:space="preserve">Ardmore Tidy Towns Association was originally founded </w:t>
      </w:r>
      <w:r w:rsidR="00220880">
        <w:t xml:space="preserve">as </w:t>
      </w:r>
      <w:r>
        <w:t xml:space="preserve">Ardmore Development </w:t>
      </w:r>
      <w:r w:rsidR="0052005D">
        <w:t>Association by</w:t>
      </w:r>
      <w:r>
        <w:t xml:space="preserve"> members of The I.C.A. who co-opted some business people a</w:t>
      </w:r>
      <w:r w:rsidR="00220880">
        <w:t>nd</w:t>
      </w:r>
      <w:r>
        <w:t xml:space="preserve"> representatives of other organisations with a view to improving Ardmore and marketing it as a visitor destination. We have entered The Tidy Towns Competition ever</w:t>
      </w:r>
      <w:r w:rsidR="00C726FB">
        <w:t>y year</w:t>
      </w:r>
      <w:r>
        <w:t xml:space="preserve"> since 1963 </w:t>
      </w:r>
      <w:r w:rsidR="00C726FB">
        <w:t>and</w:t>
      </w:r>
      <w:r>
        <w:t xml:space="preserve"> we </w:t>
      </w:r>
      <w:r w:rsidR="00C726FB">
        <w:t>are continuously mindful of our</w:t>
      </w:r>
      <w:r w:rsidR="001E3272">
        <w:t xml:space="preserve"> mission statement of</w:t>
      </w:r>
      <w:r w:rsidR="009E0625">
        <w:t>:</w:t>
      </w:r>
    </w:p>
    <w:p w:rsidR="00033A23" w:rsidRPr="00E34EAD" w:rsidRDefault="00033A23" w:rsidP="009E0625">
      <w:pPr>
        <w:pStyle w:val="NoSpacing"/>
        <w:ind w:left="360"/>
        <w:rPr>
          <w:rFonts w:cstheme="minorHAnsi"/>
          <w:i/>
        </w:rPr>
      </w:pPr>
    </w:p>
    <w:p w:rsidR="008114ED" w:rsidRPr="00E34EAD" w:rsidRDefault="008114ED" w:rsidP="008114ED">
      <w:pPr>
        <w:pStyle w:val="NoSpacing"/>
        <w:numPr>
          <w:ilvl w:val="0"/>
          <w:numId w:val="17"/>
        </w:numPr>
        <w:rPr>
          <w:rFonts w:cstheme="minorHAnsi"/>
          <w:i/>
        </w:rPr>
      </w:pPr>
      <w:r w:rsidRPr="00E34EAD">
        <w:rPr>
          <w:rFonts w:cstheme="minorHAnsi"/>
          <w:i/>
        </w:rPr>
        <w:t>PROTECTING OUR ENVIRONMENT;</w:t>
      </w:r>
    </w:p>
    <w:p w:rsidR="008114ED" w:rsidRDefault="00E34EAD" w:rsidP="008114ED">
      <w:pPr>
        <w:pStyle w:val="NoSpacing"/>
        <w:numPr>
          <w:ilvl w:val="0"/>
          <w:numId w:val="17"/>
        </w:numPr>
        <w:rPr>
          <w:rFonts w:cstheme="minorHAnsi"/>
          <w:i/>
        </w:rPr>
      </w:pPr>
      <w:r w:rsidRPr="00E34EAD">
        <w:rPr>
          <w:rFonts w:cstheme="minorHAnsi"/>
          <w:i/>
        </w:rPr>
        <w:t>CARING FOR OUR HERITAGE;</w:t>
      </w:r>
      <w:r w:rsidR="00033A23">
        <w:rPr>
          <w:rFonts w:cstheme="minorHAnsi"/>
          <w:i/>
        </w:rPr>
        <w:t xml:space="preserve"> </w:t>
      </w:r>
      <w:r w:rsidR="00033A23">
        <w:rPr>
          <w:rFonts w:cstheme="minorHAnsi"/>
          <w:i/>
        </w:rPr>
        <w:tab/>
      </w:r>
      <w:r w:rsidR="00033A23">
        <w:rPr>
          <w:rFonts w:cstheme="minorHAnsi"/>
          <w:i/>
        </w:rPr>
        <w:tab/>
      </w:r>
    </w:p>
    <w:p w:rsidR="008114ED" w:rsidRDefault="008114ED" w:rsidP="008114ED">
      <w:pPr>
        <w:pStyle w:val="NoSpacing"/>
        <w:numPr>
          <w:ilvl w:val="0"/>
          <w:numId w:val="17"/>
        </w:numPr>
        <w:rPr>
          <w:rFonts w:cstheme="minorHAnsi"/>
          <w:i/>
        </w:rPr>
      </w:pPr>
      <w:r w:rsidRPr="00E34EAD">
        <w:rPr>
          <w:rFonts w:cstheme="minorHAnsi"/>
          <w:i/>
        </w:rPr>
        <w:t xml:space="preserve">PROMOTING </w:t>
      </w:r>
      <w:r w:rsidR="00E34EAD" w:rsidRPr="00E34EAD">
        <w:rPr>
          <w:rFonts w:cstheme="minorHAnsi"/>
          <w:i/>
        </w:rPr>
        <w:t>BIODIVERSITY;</w:t>
      </w:r>
      <w:r w:rsidR="00033A23">
        <w:rPr>
          <w:rFonts w:cstheme="minorHAnsi"/>
          <w:i/>
        </w:rPr>
        <w:tab/>
      </w:r>
      <w:r w:rsidR="00033A23">
        <w:rPr>
          <w:rFonts w:cstheme="minorHAnsi"/>
          <w:i/>
        </w:rPr>
        <w:tab/>
      </w:r>
      <w:r w:rsidR="00033A23">
        <w:rPr>
          <w:rFonts w:cstheme="minorHAnsi"/>
          <w:i/>
        </w:rPr>
        <w:tab/>
      </w:r>
    </w:p>
    <w:p w:rsidR="00E34EAD" w:rsidRDefault="00E34EAD" w:rsidP="008114ED">
      <w:pPr>
        <w:pStyle w:val="NoSpacing"/>
        <w:numPr>
          <w:ilvl w:val="0"/>
          <w:numId w:val="17"/>
        </w:numPr>
        <w:rPr>
          <w:rFonts w:cstheme="minorHAnsi"/>
        </w:rPr>
      </w:pPr>
      <w:r w:rsidRPr="00E34EAD">
        <w:rPr>
          <w:rFonts w:cstheme="minorHAnsi"/>
          <w:i/>
        </w:rPr>
        <w:t>ENHANCING OUR AMENITIES</w:t>
      </w:r>
      <w:r w:rsidRPr="00E34EAD">
        <w:rPr>
          <w:rFonts w:cstheme="minorHAnsi"/>
        </w:rPr>
        <w:t xml:space="preserve">. </w:t>
      </w:r>
    </w:p>
    <w:p w:rsidR="00033A23" w:rsidRPr="00E34EAD" w:rsidRDefault="00033A23" w:rsidP="00033A23">
      <w:pPr>
        <w:pStyle w:val="NoSpacing"/>
        <w:rPr>
          <w:rFonts w:cstheme="minorHAnsi"/>
        </w:rPr>
      </w:pPr>
    </w:p>
    <w:p w:rsidR="00220880" w:rsidRDefault="00C726FB">
      <w:r>
        <w:t xml:space="preserve">We have always received wonderful support, help and advice from Waterford City &amp; County Council at all levels and we work in close harmony with them. </w:t>
      </w:r>
      <w:r w:rsidR="00905B94">
        <w:t xml:space="preserve">We are excited about the proposed new Water Sports Facility for the village and </w:t>
      </w:r>
      <w:r w:rsidR="00220880">
        <w:t xml:space="preserve">the proposed </w:t>
      </w:r>
      <w:r w:rsidR="00905B94">
        <w:t>increase to our Car Park and hopefully Coastal Erosion Protection works</w:t>
      </w:r>
      <w:r w:rsidR="00220880">
        <w:t xml:space="preserve"> including the new path to Curragh</w:t>
      </w:r>
      <w:r w:rsidR="00905B94">
        <w:t>.</w:t>
      </w:r>
      <w:r w:rsidR="00220880">
        <w:t xml:space="preserve"> </w:t>
      </w:r>
      <w:r w:rsidR="009E0625">
        <w:t>In view of this we have decided to make a submission to The Waterford City &amp;</w:t>
      </w:r>
      <w:r w:rsidR="00033A23">
        <w:t xml:space="preserve"> </w:t>
      </w:r>
      <w:r w:rsidR="009E0625">
        <w:t xml:space="preserve">County Development Plan as we see significant opportunities for our community </w:t>
      </w:r>
      <w:r w:rsidR="00E65A27">
        <w:t>to build on our strengths and try to offset our weaknesses and threats to our development.</w:t>
      </w:r>
      <w:r w:rsidR="00996E1A">
        <w:t xml:space="preserve"> </w:t>
      </w:r>
    </w:p>
    <w:p w:rsidR="00E65A27" w:rsidRPr="00FF3E76" w:rsidRDefault="00996E1A">
      <w:pPr>
        <w:rPr>
          <w:b/>
        </w:rPr>
      </w:pPr>
      <w:r w:rsidRPr="00FF3E76">
        <w:rPr>
          <w:b/>
        </w:rPr>
        <w:t>We badly need to revitalise the centre of our village, create employment, lengthen the holiday season</w:t>
      </w:r>
      <w:r w:rsidR="001E3272" w:rsidRPr="00FF3E76">
        <w:rPr>
          <w:b/>
        </w:rPr>
        <w:t xml:space="preserve"> and</w:t>
      </w:r>
      <w:r w:rsidRPr="00FF3E76">
        <w:rPr>
          <w:b/>
        </w:rPr>
        <w:t xml:space="preserve"> improve </w:t>
      </w:r>
      <w:r w:rsidR="002E3CC6" w:rsidRPr="00FF3E76">
        <w:rPr>
          <w:b/>
        </w:rPr>
        <w:t xml:space="preserve">the </w:t>
      </w:r>
      <w:r w:rsidRPr="00FF3E76">
        <w:rPr>
          <w:b/>
        </w:rPr>
        <w:t>economy</w:t>
      </w:r>
      <w:r w:rsidR="002E3CC6" w:rsidRPr="00FF3E76">
        <w:rPr>
          <w:b/>
        </w:rPr>
        <w:t xml:space="preserve"> to support all year round catering and retail. </w:t>
      </w:r>
    </w:p>
    <w:p w:rsidR="002E128E" w:rsidRPr="00A83301" w:rsidRDefault="00905B94" w:rsidP="002E128E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Ardmore is a Heritage Village of Ecclesiastical importance</w:t>
      </w:r>
      <w:r w:rsidR="00951F3D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with</w:t>
      </w: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951F3D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St Declan’s Well, The Round Tower</w:t>
      </w:r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and</w:t>
      </w:r>
      <w:r w:rsidR="00220880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The Cathedral.</w:t>
      </w:r>
    </w:p>
    <w:p w:rsidR="00A83301" w:rsidRDefault="002E128E" w:rsidP="002E128E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boast </w:t>
      </w:r>
      <w:r w:rsidR="00951F3D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blue Flag Beach, 3 Clean Coast Beaches a</w:t>
      </w:r>
      <w:r w:rsidR="00FF3E7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 well as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1E327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2km beach at 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Whiting Bay</w:t>
      </w:r>
      <w:r w:rsid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A83301" w:rsidRDefault="00A83301" w:rsidP="002E128E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have</w:t>
      </w:r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the beautiful Cliff Walk and several other looped walks as well as</w:t>
      </w:r>
      <w:r w:rsidR="008114E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Pilgrim Path</w:t>
      </w:r>
      <w:proofErr w:type="gramStart"/>
      <w:r w:rsidR="008114E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</w:t>
      </w:r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St</w:t>
      </w:r>
      <w:proofErr w:type="gramEnd"/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Declan’s Way</w:t>
      </w:r>
      <w:r w:rsidR="0052005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from Ardmore to </w:t>
      </w:r>
      <w:proofErr w:type="spellStart"/>
      <w:r w:rsidR="0052005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Cashel</w:t>
      </w:r>
      <w:proofErr w:type="spellEnd"/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905B94" w:rsidRPr="00A83301" w:rsidRDefault="002E128E" w:rsidP="002E128E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Ram Head is one of Ireland’s most popular Whale Watching location</w:t>
      </w:r>
      <w:r w:rsidR="00220880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</w:t>
      </w: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905B94" w:rsidRPr="00A83301" w:rsidRDefault="00951F3D" w:rsidP="002E128E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have </w:t>
      </w:r>
      <w:r w:rsidR="00220880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very </w:t>
      </w:r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trong Community identity built mainly around The GAA Club and Tidy Towns Association</w:t>
      </w: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both of whom promote sustainability &amp; biodiversity.</w:t>
      </w:r>
      <w:r w:rsidR="00220880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All our local organisations work in close harmony and cooperation with one another.</w:t>
      </w:r>
    </w:p>
    <w:p w:rsidR="00905B94" w:rsidRPr="00A83301" w:rsidRDefault="00951F3D" w:rsidP="002E128E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also have a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long history of positive visitor experience </w:t>
      </w:r>
      <w:r w:rsidR="0052005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from all </w:t>
      </w: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who enjoy our amenities and inclusiveness and our richness in culture and the arts</w:t>
      </w:r>
      <w:r w:rsidR="002E128E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:rsidR="00344458" w:rsidRPr="00344458" w:rsidRDefault="002E128E" w:rsidP="002E128E">
      <w:pPr>
        <w:pStyle w:val="ListParagraph"/>
        <w:widowControl w:val="0"/>
        <w:numPr>
          <w:ilvl w:val="0"/>
          <w:numId w:val="16"/>
        </w:numPr>
      </w:pP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In addition to The 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Cliff House Hotel &amp; Michelin </w:t>
      </w:r>
      <w:r w:rsidR="0052005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tar restaurant</w:t>
      </w: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we have 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Round Tower Hotel, </w:t>
      </w:r>
      <w:r w:rsidR="008C3487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famed White Horses Restaurant, the new 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Urchin Bar and Adventures,</w:t>
      </w:r>
      <w:r w:rsidR="00942A6F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 variety of food outlets</w:t>
      </w:r>
      <w:r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</w:t>
      </w:r>
      <w:r w:rsidR="0052005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traditional Keevers Village Pub, </w:t>
      </w:r>
      <w:r w:rsidR="00905B94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Caravan Parks and Motor Home Park and numerous self catering options</w:t>
      </w:r>
      <w:r w:rsidR="00220880" w:rsidRPr="00A8330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and</w:t>
      </w:r>
      <w:r w:rsidR="00220880" w:rsidRPr="0022088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an excellent convenience grocery</w:t>
      </w:r>
      <w:r w:rsidR="0034445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B023A0" w:rsidRPr="00B023A0" w:rsidRDefault="00A83301" w:rsidP="00B023A0">
      <w:pPr>
        <w:pStyle w:val="ListParagraph"/>
        <w:widowControl w:val="0"/>
        <w:numPr>
          <w:ilvl w:val="0"/>
          <w:numId w:val="16"/>
        </w:numPr>
        <w:rPr>
          <w:rFonts w:cstheme="minorHAnsi"/>
          <w:b/>
          <w:u w:val="single"/>
        </w:rPr>
      </w:pPr>
      <w:r w:rsidRPr="00B023A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Sadly our existence as a sustainable village is threatened by the fact that we have very few residents in the heart of our village</w:t>
      </w:r>
      <w:r w:rsidR="00B023A0" w:rsidRPr="00B023A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:rsidR="00B023A0" w:rsidRPr="00B023A0" w:rsidRDefault="00B023A0" w:rsidP="00B023A0">
      <w:pPr>
        <w:widowControl w:val="0"/>
        <w:ind w:left="602"/>
        <w:rPr>
          <w:rFonts w:cstheme="minorHAnsi"/>
          <w:b/>
          <w:u w:val="single"/>
        </w:rPr>
      </w:pPr>
    </w:p>
    <w:p w:rsidR="00C726FB" w:rsidRPr="00B023A0" w:rsidRDefault="00C726FB" w:rsidP="00B023A0">
      <w:pPr>
        <w:widowControl w:val="0"/>
        <w:rPr>
          <w:rFonts w:cstheme="minorHAnsi"/>
          <w:b/>
          <w:u w:val="single"/>
        </w:rPr>
      </w:pPr>
      <w:proofErr w:type="gramStart"/>
      <w:r w:rsidRPr="00B023A0">
        <w:rPr>
          <w:rFonts w:cstheme="minorHAnsi"/>
          <w:b/>
          <w:u w:val="single"/>
        </w:rPr>
        <w:t>Perks Site.</w:t>
      </w:r>
      <w:proofErr w:type="gramEnd"/>
    </w:p>
    <w:p w:rsidR="009E0625" w:rsidRPr="00905B94" w:rsidRDefault="00E65A27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5B94">
        <w:rPr>
          <w:rFonts w:asciiTheme="minorHAnsi" w:hAnsiTheme="minorHAnsi" w:cstheme="minorHAnsi"/>
          <w:sz w:val="22"/>
          <w:szCs w:val="22"/>
        </w:rPr>
        <w:t xml:space="preserve">It is our understanding that the </w:t>
      </w:r>
      <w:r w:rsidR="00C726FB" w:rsidRPr="00905B94">
        <w:rPr>
          <w:rFonts w:asciiTheme="minorHAnsi" w:hAnsiTheme="minorHAnsi" w:cstheme="minorHAnsi"/>
          <w:sz w:val="22"/>
          <w:szCs w:val="22"/>
        </w:rPr>
        <w:t xml:space="preserve">unsightly and </w:t>
      </w:r>
      <w:r w:rsidRPr="00905B94">
        <w:rPr>
          <w:rFonts w:asciiTheme="minorHAnsi" w:hAnsiTheme="minorHAnsi" w:cstheme="minorHAnsi"/>
          <w:sz w:val="22"/>
          <w:szCs w:val="22"/>
        </w:rPr>
        <w:t>almost derelict former Perks Funfair site may be for sale and if so the people of Ardmor</w:t>
      </w:r>
      <w:r w:rsidR="00EC1BFC" w:rsidRPr="00905B94">
        <w:rPr>
          <w:rFonts w:asciiTheme="minorHAnsi" w:hAnsiTheme="minorHAnsi" w:cstheme="minorHAnsi"/>
          <w:sz w:val="22"/>
          <w:szCs w:val="22"/>
        </w:rPr>
        <w:t xml:space="preserve">e would love to see it developed in a similar way to the fantastic development at </w:t>
      </w:r>
      <w:proofErr w:type="spellStart"/>
      <w:r w:rsidR="00EC1BFC" w:rsidRPr="00123862">
        <w:rPr>
          <w:rFonts w:asciiTheme="minorHAnsi" w:hAnsiTheme="minorHAnsi" w:cstheme="minorHAnsi"/>
          <w:b/>
          <w:sz w:val="22"/>
          <w:szCs w:val="22"/>
        </w:rPr>
        <w:t>Ballymacarberry</w:t>
      </w:r>
      <w:proofErr w:type="spellEnd"/>
      <w:r w:rsidR="00EC1BFC" w:rsidRPr="00905B94">
        <w:rPr>
          <w:rFonts w:asciiTheme="minorHAnsi" w:hAnsiTheme="minorHAnsi" w:cstheme="minorHAnsi"/>
          <w:sz w:val="22"/>
          <w:szCs w:val="22"/>
        </w:rPr>
        <w:t>. It</w:t>
      </w:r>
      <w:r w:rsidR="00942A6F">
        <w:rPr>
          <w:rFonts w:asciiTheme="minorHAnsi" w:hAnsiTheme="minorHAnsi" w:cstheme="minorHAnsi"/>
          <w:sz w:val="22"/>
          <w:szCs w:val="22"/>
        </w:rPr>
        <w:t xml:space="preserve"> </w:t>
      </w:r>
      <w:r w:rsidR="00EC1BFC" w:rsidRPr="00905B94">
        <w:rPr>
          <w:rFonts w:asciiTheme="minorHAnsi" w:hAnsiTheme="minorHAnsi" w:cstheme="minorHAnsi"/>
          <w:sz w:val="22"/>
          <w:szCs w:val="22"/>
        </w:rPr>
        <w:t xml:space="preserve">would be an ideal location for a </w:t>
      </w:r>
      <w:r w:rsidR="00EC1BFC" w:rsidRPr="00905B9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Retirement Village</w:t>
      </w:r>
      <w:r w:rsidR="009E0625" w:rsidRPr="00905B94">
        <w:rPr>
          <w:rFonts w:asciiTheme="minorHAnsi" w:hAnsiTheme="minorHAnsi" w:cstheme="minorHAnsi"/>
          <w:sz w:val="22"/>
          <w:szCs w:val="22"/>
        </w:rPr>
        <w:t xml:space="preserve"> </w:t>
      </w:r>
      <w:r w:rsidR="00EC1BFC" w:rsidRPr="00905B94">
        <w:rPr>
          <w:rFonts w:asciiTheme="minorHAnsi" w:hAnsiTheme="minorHAnsi" w:cstheme="minorHAnsi"/>
          <w:sz w:val="22"/>
          <w:szCs w:val="22"/>
        </w:rPr>
        <w:t xml:space="preserve">as it’s </w:t>
      </w:r>
      <w:r w:rsidR="00B023A0">
        <w:rPr>
          <w:rFonts w:asciiTheme="minorHAnsi" w:hAnsiTheme="minorHAnsi" w:cstheme="minorHAnsi"/>
          <w:sz w:val="22"/>
          <w:szCs w:val="22"/>
        </w:rPr>
        <w:t>within 200metres of all</w:t>
      </w:r>
      <w:r w:rsidR="00EC1BFC" w:rsidRPr="00905B94">
        <w:rPr>
          <w:rFonts w:asciiTheme="minorHAnsi" w:hAnsiTheme="minorHAnsi" w:cstheme="minorHAnsi"/>
          <w:sz w:val="22"/>
          <w:szCs w:val="22"/>
        </w:rPr>
        <w:t xml:space="preserve"> the services – </w:t>
      </w:r>
      <w:r w:rsidR="00B023A0">
        <w:rPr>
          <w:rFonts w:asciiTheme="minorHAnsi" w:hAnsiTheme="minorHAnsi" w:cstheme="minorHAnsi"/>
          <w:sz w:val="22"/>
          <w:szCs w:val="22"/>
        </w:rPr>
        <w:t xml:space="preserve">Health Centre, </w:t>
      </w:r>
      <w:r w:rsidR="00EC1BFC" w:rsidRPr="00905B94">
        <w:rPr>
          <w:rFonts w:asciiTheme="minorHAnsi" w:hAnsiTheme="minorHAnsi" w:cstheme="minorHAnsi"/>
          <w:sz w:val="22"/>
          <w:szCs w:val="22"/>
        </w:rPr>
        <w:t xml:space="preserve">shop, hotel, restaurant, bar, post office, pharmacy, bus stop, community hall, church and beach. </w:t>
      </w:r>
    </w:p>
    <w:p w:rsidR="00EC1BFC" w:rsidRPr="00905B94" w:rsidRDefault="00EC1BFC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5B94">
        <w:rPr>
          <w:rFonts w:asciiTheme="minorHAnsi" w:hAnsiTheme="minorHAnsi" w:cstheme="minorHAnsi"/>
          <w:sz w:val="22"/>
          <w:szCs w:val="22"/>
        </w:rPr>
        <w:t xml:space="preserve">The site would also have ample room for </w:t>
      </w:r>
      <w:r w:rsidRPr="00905B94">
        <w:rPr>
          <w:rFonts w:asciiTheme="minorHAnsi" w:hAnsiTheme="minorHAnsi" w:cstheme="minorHAnsi"/>
          <w:b/>
          <w:sz w:val="22"/>
          <w:szCs w:val="22"/>
          <w:u w:val="single"/>
        </w:rPr>
        <w:t>Affordable and Social houses</w:t>
      </w:r>
      <w:r w:rsidRPr="00905B94">
        <w:rPr>
          <w:rFonts w:asciiTheme="minorHAnsi" w:hAnsiTheme="minorHAnsi" w:cstheme="minorHAnsi"/>
          <w:sz w:val="22"/>
          <w:szCs w:val="22"/>
        </w:rPr>
        <w:t xml:space="preserve"> – which are needed for the future </w:t>
      </w:r>
      <w:r w:rsidR="00723CB9" w:rsidRPr="00905B94">
        <w:rPr>
          <w:rFonts w:asciiTheme="minorHAnsi" w:hAnsiTheme="minorHAnsi" w:cstheme="minorHAnsi"/>
          <w:sz w:val="22"/>
          <w:szCs w:val="22"/>
        </w:rPr>
        <w:t>sustainability</w:t>
      </w:r>
      <w:r w:rsidRPr="00905B94">
        <w:rPr>
          <w:rFonts w:asciiTheme="minorHAnsi" w:hAnsiTheme="minorHAnsi" w:cstheme="minorHAnsi"/>
          <w:sz w:val="22"/>
          <w:szCs w:val="22"/>
        </w:rPr>
        <w:t xml:space="preserve"> of the village and our school. </w:t>
      </w:r>
      <w:r w:rsidR="00723CB9" w:rsidRPr="00905B94">
        <w:rPr>
          <w:rFonts w:asciiTheme="minorHAnsi" w:hAnsiTheme="minorHAnsi" w:cstheme="minorHAnsi"/>
          <w:sz w:val="22"/>
          <w:szCs w:val="22"/>
        </w:rPr>
        <w:t xml:space="preserve">At present only 4 children aged 0-14 live in the centre of Ardmore Village (Main St, Cliff Road, </w:t>
      </w:r>
      <w:proofErr w:type="spellStart"/>
      <w:r w:rsidR="00723CB9" w:rsidRPr="00905B94">
        <w:rPr>
          <w:rFonts w:asciiTheme="minorHAnsi" w:hAnsiTheme="minorHAnsi" w:cstheme="minorHAnsi"/>
          <w:sz w:val="22"/>
          <w:szCs w:val="22"/>
        </w:rPr>
        <w:t>Duffcarraig</w:t>
      </w:r>
      <w:proofErr w:type="spellEnd"/>
      <w:r w:rsidR="00723CB9" w:rsidRPr="00905B94">
        <w:rPr>
          <w:rFonts w:asciiTheme="minorHAnsi" w:hAnsiTheme="minorHAnsi" w:cstheme="minorHAnsi"/>
          <w:sz w:val="22"/>
          <w:szCs w:val="22"/>
        </w:rPr>
        <w:t xml:space="preserve">, College Road, Rocky Road and New Line) and nearly 40% of houses in the entire village are either Holiday Homes or Rented </w:t>
      </w:r>
      <w:r w:rsidR="00942A6F" w:rsidRPr="00905B94">
        <w:rPr>
          <w:rFonts w:asciiTheme="minorHAnsi" w:hAnsiTheme="minorHAnsi" w:cstheme="minorHAnsi"/>
          <w:sz w:val="22"/>
          <w:szCs w:val="22"/>
        </w:rPr>
        <w:t>Accommodation</w:t>
      </w:r>
      <w:r w:rsidR="00723CB9" w:rsidRPr="00905B94">
        <w:rPr>
          <w:rFonts w:asciiTheme="minorHAnsi" w:hAnsiTheme="minorHAnsi" w:cstheme="minorHAnsi"/>
          <w:sz w:val="22"/>
          <w:szCs w:val="22"/>
        </w:rPr>
        <w:t>.</w:t>
      </w:r>
      <w:r w:rsidR="00942A6F">
        <w:rPr>
          <w:rFonts w:asciiTheme="minorHAnsi" w:hAnsiTheme="minorHAnsi" w:cstheme="minorHAnsi"/>
          <w:sz w:val="22"/>
          <w:szCs w:val="22"/>
        </w:rPr>
        <w:t xml:space="preserve"> </w:t>
      </w:r>
      <w:r w:rsidR="00723CB9" w:rsidRPr="00905B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5BE8" w:rsidRDefault="00EC1BFC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5B94">
        <w:rPr>
          <w:rFonts w:asciiTheme="minorHAnsi" w:hAnsiTheme="minorHAnsi" w:cstheme="minorHAnsi"/>
          <w:sz w:val="22"/>
          <w:szCs w:val="22"/>
        </w:rPr>
        <w:t xml:space="preserve">The Old Court House on the same site would be ideal if developed as a </w:t>
      </w:r>
      <w:r w:rsidRPr="00905B94">
        <w:rPr>
          <w:rFonts w:asciiTheme="minorHAnsi" w:hAnsiTheme="minorHAnsi" w:cstheme="minorHAnsi"/>
          <w:b/>
          <w:sz w:val="22"/>
          <w:szCs w:val="22"/>
          <w:u w:val="single"/>
        </w:rPr>
        <w:t>Business</w:t>
      </w:r>
      <w:r w:rsidR="00723CB9" w:rsidRPr="00905B94">
        <w:rPr>
          <w:rFonts w:asciiTheme="minorHAnsi" w:hAnsiTheme="minorHAnsi" w:cstheme="minorHAnsi"/>
          <w:b/>
          <w:sz w:val="22"/>
          <w:szCs w:val="22"/>
          <w:u w:val="single"/>
        </w:rPr>
        <w:t xml:space="preserve"> Hub</w:t>
      </w:r>
      <w:r w:rsidR="00723CB9" w:rsidRPr="00905B94">
        <w:rPr>
          <w:rFonts w:asciiTheme="minorHAnsi" w:hAnsiTheme="minorHAnsi" w:cstheme="minorHAnsi"/>
          <w:sz w:val="22"/>
          <w:szCs w:val="22"/>
        </w:rPr>
        <w:t xml:space="preserve">. Many of the </w:t>
      </w:r>
      <w:proofErr w:type="gramStart"/>
      <w:r w:rsidR="00723CB9" w:rsidRPr="00905B94">
        <w:rPr>
          <w:rFonts w:asciiTheme="minorHAnsi" w:hAnsiTheme="minorHAnsi" w:cstheme="minorHAnsi"/>
          <w:sz w:val="22"/>
          <w:szCs w:val="22"/>
        </w:rPr>
        <w:t>holiday</w:t>
      </w:r>
      <w:proofErr w:type="gramEnd"/>
      <w:r w:rsidR="00723CB9" w:rsidRPr="00905B94">
        <w:rPr>
          <w:rFonts w:asciiTheme="minorHAnsi" w:hAnsiTheme="minorHAnsi" w:cstheme="minorHAnsi"/>
          <w:sz w:val="22"/>
          <w:szCs w:val="22"/>
        </w:rPr>
        <w:t xml:space="preserve"> home owners spent lockdown in Ardmore and worked remotely. If we had a proper business hub we could create badly need</w:t>
      </w:r>
      <w:r w:rsidR="00E65335" w:rsidRPr="00905B94">
        <w:rPr>
          <w:rFonts w:asciiTheme="minorHAnsi" w:hAnsiTheme="minorHAnsi" w:cstheme="minorHAnsi"/>
          <w:sz w:val="22"/>
          <w:szCs w:val="22"/>
        </w:rPr>
        <w:t>ed employment opportunities and a serious economic boost to the village.</w:t>
      </w:r>
      <w:r w:rsidR="00B371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5BE8" w:rsidRDefault="00835BE8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Business Hub could also accommodate space where business executives could also </w:t>
      </w:r>
      <w:r w:rsidRPr="0076513B">
        <w:rPr>
          <w:rFonts w:asciiTheme="minorHAnsi" w:hAnsiTheme="minorHAnsi" w:cstheme="minorHAnsi"/>
          <w:b/>
          <w:sz w:val="22"/>
          <w:szCs w:val="22"/>
          <w:u w:val="single"/>
        </w:rPr>
        <w:t xml:space="preserve">rent </w:t>
      </w:r>
      <w:r w:rsidR="0076513B" w:rsidRPr="0076513B">
        <w:rPr>
          <w:rFonts w:asciiTheme="minorHAnsi" w:hAnsiTheme="minorHAnsi" w:cstheme="minorHAnsi"/>
          <w:b/>
          <w:sz w:val="22"/>
          <w:szCs w:val="22"/>
          <w:u w:val="single"/>
        </w:rPr>
        <w:t>a desk or a screen or a room</w:t>
      </w:r>
      <w:r w:rsidR="00B023A0">
        <w:rPr>
          <w:rFonts w:asciiTheme="minorHAnsi" w:hAnsiTheme="minorHAnsi" w:cstheme="minorHAnsi"/>
          <w:b/>
          <w:sz w:val="22"/>
          <w:szCs w:val="22"/>
          <w:u w:val="single"/>
        </w:rPr>
        <w:t xml:space="preserve"> with </w:t>
      </w:r>
      <w:r w:rsidR="006654E7">
        <w:rPr>
          <w:rFonts w:asciiTheme="minorHAnsi" w:hAnsiTheme="minorHAnsi" w:cstheme="minorHAnsi"/>
          <w:b/>
          <w:sz w:val="22"/>
          <w:szCs w:val="22"/>
          <w:u w:val="single"/>
        </w:rPr>
        <w:t xml:space="preserve">video </w:t>
      </w:r>
      <w:proofErr w:type="gramStart"/>
      <w:r w:rsidR="006654E7">
        <w:rPr>
          <w:rFonts w:asciiTheme="minorHAnsi" w:hAnsiTheme="minorHAnsi" w:cstheme="minorHAnsi"/>
          <w:b/>
          <w:sz w:val="22"/>
          <w:szCs w:val="22"/>
          <w:u w:val="single"/>
        </w:rPr>
        <w:t>facilities</w:t>
      </w:r>
      <w:r w:rsidRPr="0076513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6513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76513B">
        <w:rPr>
          <w:rFonts w:asciiTheme="minorHAnsi" w:hAnsiTheme="minorHAnsi" w:cstheme="minorHAnsi"/>
          <w:sz w:val="22"/>
          <w:szCs w:val="22"/>
        </w:rPr>
        <w:t xml:space="preserve"> There is already a demand for this from families who</w:t>
      </w:r>
      <w:r>
        <w:rPr>
          <w:rFonts w:asciiTheme="minorHAnsi" w:hAnsiTheme="minorHAnsi" w:cstheme="minorHAnsi"/>
          <w:sz w:val="22"/>
          <w:szCs w:val="22"/>
        </w:rPr>
        <w:t xml:space="preserve"> could extend </w:t>
      </w:r>
      <w:r w:rsidR="0076513B">
        <w:rPr>
          <w:rFonts w:asciiTheme="minorHAnsi" w:hAnsiTheme="minorHAnsi" w:cstheme="minorHAnsi"/>
          <w:sz w:val="22"/>
          <w:szCs w:val="22"/>
        </w:rPr>
        <w:t xml:space="preserve">their holiday in Ardmore if a family member who needs to work remotely could avail of such accommodation and benefit from our </w:t>
      </w:r>
      <w:proofErr w:type="spellStart"/>
      <w:r w:rsidR="0076513B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="0076513B">
        <w:rPr>
          <w:rFonts w:asciiTheme="minorHAnsi" w:hAnsiTheme="minorHAnsi" w:cstheme="minorHAnsi"/>
          <w:sz w:val="22"/>
          <w:szCs w:val="22"/>
        </w:rPr>
        <w:t xml:space="preserve"> Broadband, whilst the remainder of the family holiday.</w:t>
      </w:r>
    </w:p>
    <w:p w:rsidR="00EC1BFC" w:rsidRPr="00905B94" w:rsidRDefault="00835BE8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Business Hub</w:t>
      </w:r>
      <w:r w:rsidR="00B371F5">
        <w:rPr>
          <w:rFonts w:asciiTheme="minorHAnsi" w:hAnsiTheme="minorHAnsi" w:cstheme="minorHAnsi"/>
          <w:sz w:val="22"/>
          <w:szCs w:val="22"/>
        </w:rPr>
        <w:t xml:space="preserve"> could also possibly accommodate a </w:t>
      </w:r>
      <w:r w:rsidR="00B371F5" w:rsidRPr="00B023A0">
        <w:rPr>
          <w:rFonts w:asciiTheme="minorHAnsi" w:hAnsiTheme="minorHAnsi" w:cstheme="minorHAnsi"/>
          <w:b/>
          <w:sz w:val="22"/>
          <w:szCs w:val="22"/>
          <w:u w:val="single"/>
        </w:rPr>
        <w:t>Visitor/Heritage Centre</w:t>
      </w:r>
    </w:p>
    <w:p w:rsidR="00B371F5" w:rsidRPr="00B371F5" w:rsidRDefault="00E65335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5B94">
        <w:rPr>
          <w:rFonts w:asciiTheme="minorHAnsi" w:hAnsiTheme="minorHAnsi" w:cstheme="minorHAnsi"/>
          <w:sz w:val="22"/>
          <w:szCs w:val="22"/>
        </w:rPr>
        <w:t xml:space="preserve">Obviously the existing </w:t>
      </w:r>
      <w:r w:rsidRPr="00B023A0">
        <w:rPr>
          <w:rFonts w:asciiTheme="minorHAnsi" w:hAnsiTheme="minorHAnsi" w:cstheme="minorHAnsi"/>
          <w:b/>
          <w:sz w:val="22"/>
          <w:szCs w:val="22"/>
          <w:u w:val="single"/>
        </w:rPr>
        <w:t>Business Units</w:t>
      </w:r>
      <w:r w:rsidRPr="00905B94">
        <w:rPr>
          <w:rFonts w:asciiTheme="minorHAnsi" w:hAnsiTheme="minorHAnsi" w:cstheme="minorHAnsi"/>
          <w:sz w:val="22"/>
          <w:szCs w:val="22"/>
        </w:rPr>
        <w:t xml:space="preserve"> would remain and a few additional ones could be added </w:t>
      </w:r>
      <w:r w:rsidR="00B371F5">
        <w:rPr>
          <w:rFonts w:asciiTheme="minorHAnsi" w:hAnsiTheme="minorHAnsi" w:cstheme="minorHAnsi"/>
          <w:sz w:val="22"/>
          <w:szCs w:val="22"/>
        </w:rPr>
        <w:t xml:space="preserve">to offer affordable opportunity for </w:t>
      </w:r>
      <w:r w:rsidR="00B371F5" w:rsidRPr="00B023A0">
        <w:rPr>
          <w:rFonts w:asciiTheme="minorHAnsi" w:hAnsiTheme="minorHAnsi" w:cstheme="minorHAnsi"/>
          <w:b/>
          <w:sz w:val="22"/>
          <w:szCs w:val="22"/>
          <w:u w:val="single"/>
        </w:rPr>
        <w:t>Startups.</w:t>
      </w:r>
    </w:p>
    <w:p w:rsidR="00E47B88" w:rsidRDefault="00B371F5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65335" w:rsidRPr="00905B94">
        <w:rPr>
          <w:rFonts w:asciiTheme="minorHAnsi" w:hAnsiTheme="minorHAnsi" w:cstheme="minorHAnsi"/>
          <w:sz w:val="22"/>
          <w:szCs w:val="22"/>
        </w:rPr>
        <w:t xml:space="preserve">nd we believe the site also offers a unique natural opportunity for a </w:t>
      </w:r>
      <w:r w:rsidR="00E65335" w:rsidRPr="00905B94">
        <w:rPr>
          <w:rFonts w:asciiTheme="minorHAnsi" w:hAnsiTheme="minorHAnsi" w:cstheme="minorHAnsi"/>
          <w:b/>
          <w:sz w:val="22"/>
          <w:szCs w:val="22"/>
          <w:u w:val="single"/>
        </w:rPr>
        <w:t>Green Area and Eco Pond</w:t>
      </w:r>
      <w:r w:rsidR="00033A23" w:rsidRPr="00905B94">
        <w:rPr>
          <w:rFonts w:asciiTheme="minorHAnsi" w:hAnsiTheme="minorHAnsi" w:cstheme="minorHAnsi"/>
          <w:sz w:val="22"/>
          <w:szCs w:val="22"/>
        </w:rPr>
        <w:t>. Lack of a green area has often been highlighted to us by Tidy Towns Adjudicators.</w:t>
      </w:r>
    </w:p>
    <w:p w:rsidR="00C726FB" w:rsidRPr="00905B94" w:rsidRDefault="00033A23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5B94">
        <w:rPr>
          <w:rFonts w:asciiTheme="minorHAnsi" w:hAnsiTheme="minorHAnsi" w:cstheme="minorHAnsi"/>
          <w:sz w:val="22"/>
          <w:szCs w:val="22"/>
        </w:rPr>
        <w:t xml:space="preserve"> </w:t>
      </w:r>
      <w:r w:rsidR="00FF3E76">
        <w:rPr>
          <w:rFonts w:asciiTheme="minorHAnsi" w:hAnsiTheme="minorHAnsi" w:cstheme="minorHAnsi"/>
          <w:sz w:val="22"/>
          <w:szCs w:val="22"/>
        </w:rPr>
        <w:t xml:space="preserve">Part of the site known as ‘Perks Bog’ is </w:t>
      </w:r>
      <w:r w:rsidR="00E47B88">
        <w:rPr>
          <w:rFonts w:asciiTheme="minorHAnsi" w:hAnsiTheme="minorHAnsi" w:cstheme="minorHAnsi"/>
          <w:sz w:val="22"/>
          <w:szCs w:val="22"/>
        </w:rPr>
        <w:t>a</w:t>
      </w:r>
      <w:r w:rsidR="00B023A0">
        <w:rPr>
          <w:rFonts w:asciiTheme="minorHAnsi" w:hAnsiTheme="minorHAnsi" w:cstheme="minorHAnsi"/>
          <w:sz w:val="22"/>
          <w:szCs w:val="22"/>
        </w:rPr>
        <w:t>lready a</w:t>
      </w:r>
      <w:r w:rsidR="00E47B88">
        <w:rPr>
          <w:rFonts w:asciiTheme="minorHAnsi" w:hAnsiTheme="minorHAnsi" w:cstheme="minorHAnsi"/>
          <w:sz w:val="22"/>
          <w:szCs w:val="22"/>
        </w:rPr>
        <w:t xml:space="preserve"> </w:t>
      </w:r>
      <w:r w:rsidR="00E47B88" w:rsidRPr="00B023A0">
        <w:rPr>
          <w:rFonts w:asciiTheme="minorHAnsi" w:hAnsiTheme="minorHAnsi" w:cstheme="minorHAnsi"/>
          <w:b/>
          <w:sz w:val="22"/>
          <w:szCs w:val="22"/>
          <w:u w:val="single"/>
        </w:rPr>
        <w:t>Natural Habitat</w:t>
      </w:r>
      <w:r w:rsidR="00FF3E76">
        <w:rPr>
          <w:rFonts w:asciiTheme="minorHAnsi" w:hAnsiTheme="minorHAnsi" w:cstheme="minorHAnsi"/>
          <w:sz w:val="22"/>
          <w:szCs w:val="22"/>
        </w:rPr>
        <w:t xml:space="preserve"> to a variety of wildlife including mallard, hare,</w:t>
      </w:r>
      <w:r w:rsidR="00E47B88">
        <w:rPr>
          <w:rFonts w:asciiTheme="minorHAnsi" w:hAnsiTheme="minorHAnsi" w:cstheme="minorHAnsi"/>
          <w:sz w:val="22"/>
          <w:szCs w:val="22"/>
        </w:rPr>
        <w:t xml:space="preserve"> </w:t>
      </w:r>
      <w:r w:rsidR="00A91355">
        <w:rPr>
          <w:rFonts w:asciiTheme="minorHAnsi" w:hAnsiTheme="minorHAnsi" w:cstheme="minorHAnsi"/>
          <w:sz w:val="22"/>
          <w:szCs w:val="22"/>
        </w:rPr>
        <w:t>snipe</w:t>
      </w:r>
      <w:r w:rsidR="00E47B88">
        <w:rPr>
          <w:rFonts w:asciiTheme="minorHAnsi" w:hAnsiTheme="minorHAnsi" w:cstheme="minorHAnsi"/>
          <w:sz w:val="22"/>
          <w:szCs w:val="22"/>
        </w:rPr>
        <w:t>, pheasants,</w:t>
      </w:r>
      <w:r w:rsidR="00FF3E76">
        <w:rPr>
          <w:rFonts w:asciiTheme="minorHAnsi" w:hAnsiTheme="minorHAnsi" w:cstheme="minorHAnsi"/>
          <w:sz w:val="22"/>
          <w:szCs w:val="22"/>
        </w:rPr>
        <w:t xml:space="preserve"> coots</w:t>
      </w:r>
      <w:r w:rsidR="00B023A0">
        <w:rPr>
          <w:rFonts w:asciiTheme="minorHAnsi" w:hAnsiTheme="minorHAnsi" w:cstheme="minorHAnsi"/>
          <w:sz w:val="22"/>
          <w:szCs w:val="22"/>
        </w:rPr>
        <w:t>, foxes and rabbits</w:t>
      </w:r>
      <w:r w:rsidR="00FF3E76">
        <w:rPr>
          <w:rFonts w:asciiTheme="minorHAnsi" w:hAnsiTheme="minorHAnsi" w:cstheme="minorHAnsi"/>
          <w:sz w:val="22"/>
          <w:szCs w:val="22"/>
        </w:rPr>
        <w:t xml:space="preserve"> etc </w:t>
      </w:r>
      <w:r w:rsidR="00A91355">
        <w:rPr>
          <w:rFonts w:asciiTheme="minorHAnsi" w:hAnsiTheme="minorHAnsi" w:cstheme="minorHAnsi"/>
          <w:sz w:val="22"/>
          <w:szCs w:val="22"/>
        </w:rPr>
        <w:t>as well as a signif</w:t>
      </w:r>
      <w:r w:rsidR="00B023A0">
        <w:rPr>
          <w:rFonts w:asciiTheme="minorHAnsi" w:hAnsiTheme="minorHAnsi" w:cstheme="minorHAnsi"/>
          <w:sz w:val="22"/>
          <w:szCs w:val="22"/>
        </w:rPr>
        <w:t>icant cluster of Alder, Spires and T</w:t>
      </w:r>
      <w:r w:rsidR="00A91355">
        <w:rPr>
          <w:rFonts w:asciiTheme="minorHAnsi" w:hAnsiTheme="minorHAnsi" w:cstheme="minorHAnsi"/>
          <w:sz w:val="22"/>
          <w:szCs w:val="22"/>
        </w:rPr>
        <w:t>ussock.</w:t>
      </w:r>
      <w:r w:rsidR="00E47B88">
        <w:rPr>
          <w:rFonts w:asciiTheme="minorHAnsi" w:hAnsiTheme="minorHAnsi" w:cstheme="minorHAnsi"/>
          <w:sz w:val="22"/>
          <w:szCs w:val="22"/>
        </w:rPr>
        <w:t xml:space="preserve">  </w:t>
      </w:r>
      <w:r w:rsidR="00ED1141" w:rsidRPr="00ED1141">
        <w:rPr>
          <w:rFonts w:asciiTheme="minorHAnsi" w:hAnsiTheme="minorHAnsi" w:cstheme="minorHAnsi"/>
          <w:i/>
          <w:sz w:val="22"/>
          <w:szCs w:val="22"/>
        </w:rPr>
        <w:t>This is r</w:t>
      </w:r>
      <w:r w:rsidR="00E47B88" w:rsidRPr="00ED1141">
        <w:rPr>
          <w:rFonts w:asciiTheme="minorHAnsi" w:hAnsiTheme="minorHAnsi" w:cstheme="minorHAnsi"/>
          <w:i/>
          <w:sz w:val="22"/>
          <w:szCs w:val="22"/>
        </w:rPr>
        <w:t>ight in the heart of our village</w:t>
      </w:r>
      <w:r w:rsidR="00ED1141">
        <w:rPr>
          <w:rFonts w:asciiTheme="minorHAnsi" w:hAnsiTheme="minorHAnsi" w:cstheme="minorHAnsi"/>
          <w:i/>
          <w:sz w:val="22"/>
          <w:szCs w:val="22"/>
        </w:rPr>
        <w:t xml:space="preserve"> and</w:t>
      </w:r>
      <w:r w:rsidR="00E47B88" w:rsidRPr="00ED1141">
        <w:rPr>
          <w:rFonts w:asciiTheme="minorHAnsi" w:hAnsiTheme="minorHAnsi" w:cstheme="minorHAnsi"/>
          <w:i/>
          <w:sz w:val="22"/>
          <w:szCs w:val="22"/>
        </w:rPr>
        <w:t xml:space="preserve"> has to be preserved in any proposed development.</w:t>
      </w:r>
    </w:p>
    <w:p w:rsidR="00E65335" w:rsidRPr="00905B94" w:rsidRDefault="00033A23" w:rsidP="00C726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5B94">
        <w:rPr>
          <w:rFonts w:asciiTheme="minorHAnsi" w:hAnsiTheme="minorHAnsi" w:cstheme="minorHAnsi"/>
          <w:sz w:val="22"/>
          <w:szCs w:val="22"/>
        </w:rPr>
        <w:t>This would also afford us the opportunity to convert the unsightly scrub area alongside the R673 from Perks to The Fire</w:t>
      </w:r>
      <w:r w:rsidR="00B371F5">
        <w:rPr>
          <w:rFonts w:asciiTheme="minorHAnsi" w:hAnsiTheme="minorHAnsi" w:cstheme="minorHAnsi"/>
          <w:sz w:val="22"/>
          <w:szCs w:val="22"/>
        </w:rPr>
        <w:t xml:space="preserve"> S</w:t>
      </w:r>
      <w:r w:rsidRPr="00905B94">
        <w:rPr>
          <w:rFonts w:asciiTheme="minorHAnsi" w:hAnsiTheme="minorHAnsi" w:cstheme="minorHAnsi"/>
          <w:sz w:val="22"/>
          <w:szCs w:val="22"/>
        </w:rPr>
        <w:t xml:space="preserve">tation </w:t>
      </w:r>
      <w:r w:rsidR="00C726FB" w:rsidRPr="00905B94">
        <w:rPr>
          <w:rFonts w:asciiTheme="minorHAnsi" w:hAnsiTheme="minorHAnsi" w:cstheme="minorHAnsi"/>
          <w:sz w:val="22"/>
          <w:szCs w:val="22"/>
        </w:rPr>
        <w:t xml:space="preserve">into a lovely </w:t>
      </w:r>
      <w:r w:rsidR="00ED1141" w:rsidRPr="00ED1141">
        <w:rPr>
          <w:rFonts w:asciiTheme="minorHAnsi" w:hAnsiTheme="minorHAnsi" w:cstheme="minorHAnsi"/>
          <w:b/>
          <w:sz w:val="22"/>
          <w:szCs w:val="22"/>
          <w:u w:val="single"/>
        </w:rPr>
        <w:t>Green</w:t>
      </w:r>
      <w:r w:rsidR="00ED1141">
        <w:rPr>
          <w:rFonts w:asciiTheme="minorHAnsi" w:hAnsiTheme="minorHAnsi" w:cstheme="minorHAnsi"/>
          <w:sz w:val="22"/>
          <w:szCs w:val="22"/>
        </w:rPr>
        <w:t xml:space="preserve"> </w:t>
      </w:r>
      <w:r w:rsidR="00C726FB" w:rsidRPr="00905B94">
        <w:rPr>
          <w:rFonts w:asciiTheme="minorHAnsi" w:hAnsiTheme="minorHAnsi" w:cstheme="minorHAnsi"/>
          <w:b/>
          <w:sz w:val="22"/>
          <w:szCs w:val="22"/>
          <w:u w:val="single"/>
        </w:rPr>
        <w:t>Biodiversity</w:t>
      </w:r>
      <w:r w:rsidRPr="00905B94">
        <w:rPr>
          <w:rFonts w:asciiTheme="minorHAnsi" w:hAnsiTheme="minorHAnsi" w:cstheme="minorHAnsi"/>
          <w:sz w:val="22"/>
          <w:szCs w:val="22"/>
        </w:rPr>
        <w:t xml:space="preserve"> walkway</w:t>
      </w:r>
      <w:r w:rsidR="00CA7BFF">
        <w:rPr>
          <w:rFonts w:asciiTheme="minorHAnsi" w:hAnsiTheme="minorHAnsi" w:cstheme="minorHAnsi"/>
          <w:sz w:val="22"/>
          <w:szCs w:val="22"/>
        </w:rPr>
        <w:t xml:space="preserve"> right in the middle of wildflower meadow</w:t>
      </w:r>
      <w:r w:rsidR="00ED1141">
        <w:rPr>
          <w:rFonts w:asciiTheme="minorHAnsi" w:hAnsiTheme="minorHAnsi" w:cstheme="minorHAnsi"/>
          <w:sz w:val="22"/>
          <w:szCs w:val="22"/>
        </w:rPr>
        <w:t>s</w:t>
      </w:r>
      <w:r w:rsidR="00CA7BFF">
        <w:rPr>
          <w:rFonts w:asciiTheme="minorHAnsi" w:hAnsiTheme="minorHAnsi" w:cstheme="minorHAnsi"/>
          <w:sz w:val="22"/>
          <w:szCs w:val="22"/>
        </w:rPr>
        <w:t xml:space="preserve">, natural bog &amp; wet area and a </w:t>
      </w:r>
      <w:r w:rsidR="00FF3E76">
        <w:rPr>
          <w:rFonts w:asciiTheme="minorHAnsi" w:hAnsiTheme="minorHAnsi" w:cstheme="minorHAnsi"/>
          <w:sz w:val="22"/>
          <w:szCs w:val="22"/>
        </w:rPr>
        <w:t>several</w:t>
      </w:r>
      <w:r w:rsidR="00CA7BFF">
        <w:rPr>
          <w:rFonts w:asciiTheme="minorHAnsi" w:hAnsiTheme="minorHAnsi" w:cstheme="minorHAnsi"/>
          <w:sz w:val="22"/>
          <w:szCs w:val="22"/>
        </w:rPr>
        <w:t xml:space="preserve"> acres of </w:t>
      </w:r>
      <w:r w:rsidR="00A83301">
        <w:rPr>
          <w:rFonts w:asciiTheme="minorHAnsi" w:hAnsiTheme="minorHAnsi" w:cstheme="minorHAnsi"/>
          <w:sz w:val="22"/>
          <w:szCs w:val="22"/>
        </w:rPr>
        <w:t xml:space="preserve">wild </w:t>
      </w:r>
      <w:r w:rsidR="00CA7BFF">
        <w:rPr>
          <w:rFonts w:asciiTheme="minorHAnsi" w:hAnsiTheme="minorHAnsi" w:cstheme="minorHAnsi"/>
          <w:sz w:val="22"/>
          <w:szCs w:val="22"/>
        </w:rPr>
        <w:t>bird</w:t>
      </w:r>
      <w:r w:rsidR="00A83301">
        <w:rPr>
          <w:rFonts w:asciiTheme="minorHAnsi" w:hAnsiTheme="minorHAnsi" w:cstheme="minorHAnsi"/>
          <w:sz w:val="22"/>
          <w:szCs w:val="22"/>
        </w:rPr>
        <w:t xml:space="preserve"> cover</w:t>
      </w:r>
      <w:r w:rsidRPr="00905B94">
        <w:rPr>
          <w:rFonts w:asciiTheme="minorHAnsi" w:hAnsiTheme="minorHAnsi" w:cstheme="minorHAnsi"/>
          <w:sz w:val="22"/>
          <w:szCs w:val="22"/>
        </w:rPr>
        <w:t>.</w:t>
      </w:r>
      <w:r w:rsidR="00C726FB" w:rsidRPr="00905B94">
        <w:rPr>
          <w:rFonts w:asciiTheme="minorHAnsi" w:hAnsiTheme="minorHAnsi" w:cstheme="minorHAnsi"/>
          <w:sz w:val="22"/>
          <w:szCs w:val="22"/>
        </w:rPr>
        <w:t xml:space="preserve"> This would </w:t>
      </w:r>
      <w:r w:rsidR="00CA7BFF">
        <w:rPr>
          <w:rFonts w:asciiTheme="minorHAnsi" w:hAnsiTheme="minorHAnsi" w:cstheme="minorHAnsi"/>
          <w:sz w:val="22"/>
          <w:szCs w:val="22"/>
        </w:rPr>
        <w:t>be a major add</w:t>
      </w:r>
      <w:r w:rsidR="00A83301">
        <w:rPr>
          <w:rFonts w:asciiTheme="minorHAnsi" w:hAnsiTheme="minorHAnsi" w:cstheme="minorHAnsi"/>
          <w:sz w:val="22"/>
          <w:szCs w:val="22"/>
        </w:rPr>
        <w:t xml:space="preserve">ition to </w:t>
      </w:r>
      <w:proofErr w:type="gramStart"/>
      <w:r w:rsidR="00A83301">
        <w:rPr>
          <w:rFonts w:asciiTheme="minorHAnsi" w:hAnsiTheme="minorHAnsi" w:cstheme="minorHAnsi"/>
          <w:sz w:val="22"/>
          <w:szCs w:val="22"/>
        </w:rPr>
        <w:t>Ardmore Tidy Towns</w:t>
      </w:r>
      <w:proofErr w:type="gramEnd"/>
      <w:r w:rsidR="00A83301">
        <w:rPr>
          <w:rFonts w:asciiTheme="minorHAnsi" w:hAnsiTheme="minorHAnsi" w:cstheme="minorHAnsi"/>
          <w:sz w:val="22"/>
          <w:szCs w:val="22"/>
        </w:rPr>
        <w:t xml:space="preserve"> intense</w:t>
      </w:r>
      <w:r w:rsidR="00C726FB" w:rsidRPr="00905B94">
        <w:rPr>
          <w:rFonts w:asciiTheme="minorHAnsi" w:hAnsiTheme="minorHAnsi" w:cstheme="minorHAnsi"/>
          <w:sz w:val="22"/>
          <w:szCs w:val="22"/>
        </w:rPr>
        <w:t xml:space="preserve"> biodiversity efforts over the past 10 years.</w:t>
      </w:r>
    </w:p>
    <w:p w:rsidR="00C726FB" w:rsidRDefault="00C726FB"/>
    <w:p w:rsidR="00C726FB" w:rsidRDefault="00C726FB">
      <w:pPr>
        <w:rPr>
          <w:b/>
          <w:u w:val="single"/>
        </w:rPr>
      </w:pPr>
      <w:r w:rsidRPr="00C726FB">
        <w:rPr>
          <w:b/>
          <w:u w:val="single"/>
        </w:rPr>
        <w:t xml:space="preserve">Extension of </w:t>
      </w:r>
      <w:proofErr w:type="gramStart"/>
      <w:r w:rsidRPr="00C726FB">
        <w:rPr>
          <w:b/>
          <w:u w:val="single"/>
        </w:rPr>
        <w:t>The</w:t>
      </w:r>
      <w:proofErr w:type="gramEnd"/>
      <w:r w:rsidRPr="00C726FB">
        <w:rPr>
          <w:b/>
          <w:u w:val="single"/>
        </w:rPr>
        <w:t xml:space="preserve"> Cliff Walk.</w:t>
      </w:r>
    </w:p>
    <w:p w:rsidR="00C726FB" w:rsidRDefault="00C726FB">
      <w:r>
        <w:t xml:space="preserve">The </w:t>
      </w:r>
      <w:r w:rsidR="008E2DC6">
        <w:t xml:space="preserve">improvement work carried out by Waterford City &amp; County Council has taken the historic </w:t>
      </w:r>
      <w:r w:rsidR="00CA7BFF">
        <w:t xml:space="preserve">Ardmore </w:t>
      </w:r>
      <w:r w:rsidR="008E2DC6">
        <w:t>Cliff Walk to a new level and brings thousands of visitors to our village every year</w:t>
      </w:r>
      <w:r w:rsidR="00CA7BFF">
        <w:t xml:space="preserve"> and is helping extend the visitor season</w:t>
      </w:r>
      <w:r w:rsidR="008E2DC6">
        <w:t xml:space="preserve">. We believe that a spectacular natural extension </w:t>
      </w:r>
      <w:proofErr w:type="gramStart"/>
      <w:r w:rsidR="008E2DC6">
        <w:t>awaits</w:t>
      </w:r>
      <w:proofErr w:type="gramEnd"/>
      <w:r w:rsidR="008E2DC6">
        <w:t xml:space="preserve"> to bring the walk to </w:t>
      </w:r>
      <w:r w:rsidR="008E2DC6" w:rsidRPr="008E2DC6">
        <w:rPr>
          <w:b/>
          <w:u w:val="single"/>
        </w:rPr>
        <w:t>Goat Island.</w:t>
      </w:r>
      <w:r w:rsidR="008E2DC6">
        <w:t xml:space="preserve">  </w:t>
      </w:r>
    </w:p>
    <w:p w:rsidR="008E2DC6" w:rsidRDefault="008E2DC6">
      <w:r>
        <w:t>If The Cliff Walk was extended to Goat Island, an exist</w:t>
      </w:r>
      <w:r w:rsidR="00CA7BFF">
        <w:t xml:space="preserve">ing albeit overgrown 200 metre </w:t>
      </w:r>
      <w:proofErr w:type="spellStart"/>
      <w:r w:rsidR="00CA7BFF">
        <w:t>bóitrín</w:t>
      </w:r>
      <w:proofErr w:type="spellEnd"/>
      <w:r>
        <w:t xml:space="preserve"> connects to Whiting Bay and as we know Whiting Bay is connected to </w:t>
      </w:r>
      <w:proofErr w:type="spellStart"/>
      <w:r>
        <w:t>Ferrypoint</w:t>
      </w:r>
      <w:proofErr w:type="spellEnd"/>
      <w:r>
        <w:t xml:space="preserve"> by a couple of </w:t>
      </w:r>
      <w:r w:rsidR="00CA7BFF">
        <w:t>kilometres</w:t>
      </w:r>
      <w:r>
        <w:t xml:space="preserve"> of road.  </w:t>
      </w:r>
      <w:proofErr w:type="spellStart"/>
      <w:r w:rsidRPr="008E2DC6">
        <w:rPr>
          <w:b/>
          <w:u w:val="single"/>
        </w:rPr>
        <w:t>Ferrypoint</w:t>
      </w:r>
      <w:proofErr w:type="spellEnd"/>
      <w:r w:rsidRPr="008E2DC6">
        <w:rPr>
          <w:b/>
          <w:u w:val="single"/>
        </w:rPr>
        <w:t xml:space="preserve"> </w:t>
      </w:r>
      <w:r w:rsidR="00905B94">
        <w:t>of course</w:t>
      </w:r>
      <w:r>
        <w:t xml:space="preserve"> </w:t>
      </w:r>
      <w:r w:rsidR="00905B94">
        <w:t>offers</w:t>
      </w:r>
      <w:r>
        <w:t xml:space="preserve"> the opportunity for someone to run a ferry to &amp; from Youghal and connect to </w:t>
      </w:r>
      <w:r w:rsidR="008114ED">
        <w:t>t</w:t>
      </w:r>
      <w:r>
        <w:t xml:space="preserve">he </w:t>
      </w:r>
      <w:r w:rsidR="00ED1141">
        <w:t xml:space="preserve">fabulous Youghal </w:t>
      </w:r>
      <w:r>
        <w:t xml:space="preserve">Board Walk and </w:t>
      </w:r>
      <w:r w:rsidR="008114ED">
        <w:t>Greenway beyond.</w:t>
      </w:r>
    </w:p>
    <w:p w:rsidR="00A47B5B" w:rsidRDefault="008E2DC6">
      <w:r>
        <w:t>Now to</w:t>
      </w:r>
      <w:r w:rsidR="00ED1141">
        <w:t xml:space="preserve"> really think outside the box....</w:t>
      </w:r>
      <w:r>
        <w:t xml:space="preserve">a similar ferry from </w:t>
      </w:r>
      <w:r w:rsidR="00CA7BFF">
        <w:t>The Quay in Dungarvan</w:t>
      </w:r>
      <w:r>
        <w:t xml:space="preserve"> to The Cunnigar would connect the wonderful </w:t>
      </w:r>
      <w:r w:rsidRPr="00905B94">
        <w:rPr>
          <w:b/>
          <w:u w:val="single"/>
        </w:rPr>
        <w:t>Waterford Greenway</w:t>
      </w:r>
      <w:r w:rsidR="00905B94">
        <w:t xml:space="preserve"> to An Rinn and Old Parish to Glencorrin, Ballyquin &amp; Curragh and The Cliff Walk and St Declan’s Way.</w:t>
      </w:r>
    </w:p>
    <w:p w:rsidR="00547212" w:rsidRDefault="00547212">
      <w:r>
        <w:t xml:space="preserve">Assuming The OPW approve the funding for the proposed Coastal Erosion Protection Works on Ardmore Beach it would really finish the job if a walking path similar to the </w:t>
      </w:r>
      <w:r w:rsidRPr="0052005D">
        <w:rPr>
          <w:b/>
          <w:u w:val="single"/>
        </w:rPr>
        <w:t>Board Walk</w:t>
      </w:r>
      <w:r>
        <w:t xml:space="preserve"> in </w:t>
      </w:r>
      <w:r w:rsidRPr="008114ED">
        <w:rPr>
          <w:b/>
        </w:rPr>
        <w:lastRenderedPageBreak/>
        <w:t xml:space="preserve">Bonmahon </w:t>
      </w:r>
      <w:r>
        <w:t xml:space="preserve">was built around </w:t>
      </w:r>
      <w:r w:rsidR="0052005D" w:rsidRPr="008114ED">
        <w:rPr>
          <w:b/>
          <w:u w:val="single"/>
        </w:rPr>
        <w:t>T</w:t>
      </w:r>
      <w:r w:rsidRPr="008114ED">
        <w:rPr>
          <w:b/>
          <w:u w:val="single"/>
        </w:rPr>
        <w:t xml:space="preserve">he </w:t>
      </w:r>
      <w:r w:rsidR="0052005D" w:rsidRPr="008114ED">
        <w:rPr>
          <w:b/>
          <w:u w:val="single"/>
        </w:rPr>
        <w:t>Point</w:t>
      </w:r>
      <w:r w:rsidRPr="008114ED">
        <w:rPr>
          <w:b/>
          <w:u w:val="single"/>
        </w:rPr>
        <w:t xml:space="preserve"> </w:t>
      </w:r>
      <w:r w:rsidR="0052005D" w:rsidRPr="008114ED">
        <w:rPr>
          <w:b/>
          <w:u w:val="single"/>
        </w:rPr>
        <w:t>at</w:t>
      </w:r>
      <w:r w:rsidRPr="008114ED">
        <w:rPr>
          <w:b/>
          <w:u w:val="single"/>
        </w:rPr>
        <w:t xml:space="preserve"> Curragh</w:t>
      </w:r>
      <w:r>
        <w:t xml:space="preserve">, where the existing walking path is seriously damaged. This would provide once again a </w:t>
      </w:r>
      <w:r w:rsidRPr="0052005D">
        <w:rPr>
          <w:b/>
          <w:u w:val="single"/>
        </w:rPr>
        <w:t>Full Bay Walk</w:t>
      </w:r>
      <w:r>
        <w:t xml:space="preserve"> from Glencorrin, through Ballyquin, Curragh and Ardmore Beaches and connecting to the Cliff Walk and beyond. </w:t>
      </w:r>
    </w:p>
    <w:p w:rsidR="00ED1141" w:rsidRDefault="00ED1141"/>
    <w:p w:rsidR="00ED1141" w:rsidRDefault="00ED1141">
      <w:r>
        <w:t>Thank you for affording us the opportunity to make our submission.</w:t>
      </w:r>
    </w:p>
    <w:p w:rsidR="00ED1141" w:rsidRDefault="00ED1141">
      <w:proofErr w:type="gramStart"/>
      <w:r>
        <w:t>Yours sincerely.</w:t>
      </w:r>
      <w:proofErr w:type="gramEnd"/>
    </w:p>
    <w:p w:rsidR="00ED1141" w:rsidRDefault="00ED1141">
      <w:proofErr w:type="gramStart"/>
      <w:r>
        <w:t>Bill Ramsell, Chairman Ardmore Tidy Towns.</w:t>
      </w:r>
      <w:proofErr w:type="gramEnd"/>
    </w:p>
    <w:p w:rsidR="00ED1141" w:rsidRDefault="006E4FEB">
      <w:r>
        <w:t>[Redacted – Personal information]</w:t>
      </w:r>
    </w:p>
    <w:p w:rsidR="00ED1141" w:rsidRDefault="00ED1141">
      <w:proofErr w:type="gramStart"/>
      <w:r>
        <w:t>Billy Harty P.R.O.</w:t>
      </w:r>
      <w:proofErr w:type="gramEnd"/>
    </w:p>
    <w:p w:rsidR="00ED1141" w:rsidRDefault="006E4FEB">
      <w:r>
        <w:t>[Redacted – Personal information]</w:t>
      </w:r>
    </w:p>
    <w:p w:rsidR="002457CB" w:rsidRDefault="002457CB" w:rsidP="002457CB"/>
    <w:p w:rsidR="00ED4862" w:rsidRDefault="00ED4862" w:rsidP="002457CB">
      <w:pPr>
        <w:rPr>
          <w:rFonts w:ascii="Arial" w:hAnsi="Arial" w:cs="Arial"/>
          <w:sz w:val="23"/>
          <w:szCs w:val="23"/>
        </w:rPr>
      </w:pPr>
    </w:p>
    <w:p w:rsidR="00ED4862" w:rsidRDefault="00ED4862" w:rsidP="002457CB">
      <w:pPr>
        <w:rPr>
          <w:rFonts w:ascii="Arial" w:hAnsi="Arial" w:cs="Arial"/>
          <w:sz w:val="23"/>
          <w:szCs w:val="23"/>
        </w:rPr>
      </w:pPr>
    </w:p>
    <w:sectPr w:rsidR="00ED4862" w:rsidSect="005F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CD8"/>
    <w:multiLevelType w:val="hybridMultilevel"/>
    <w:tmpl w:val="085C2890"/>
    <w:lvl w:ilvl="0" w:tplc="08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15227BBE"/>
    <w:multiLevelType w:val="hybridMultilevel"/>
    <w:tmpl w:val="D48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2E6"/>
    <w:multiLevelType w:val="multilevel"/>
    <w:tmpl w:val="F9EEC06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A40081E"/>
    <w:multiLevelType w:val="hybridMultilevel"/>
    <w:tmpl w:val="9AD8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6F10"/>
    <w:multiLevelType w:val="hybridMultilevel"/>
    <w:tmpl w:val="FFEC9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6791"/>
    <w:multiLevelType w:val="multilevel"/>
    <w:tmpl w:val="C2747A0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6">
    <w:nsid w:val="3FFE2D6F"/>
    <w:multiLevelType w:val="hybridMultilevel"/>
    <w:tmpl w:val="51E659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1743CA"/>
    <w:multiLevelType w:val="hybridMultilevel"/>
    <w:tmpl w:val="05861DF2"/>
    <w:lvl w:ilvl="0" w:tplc="A65A5A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31A5"/>
    <w:multiLevelType w:val="hybridMultilevel"/>
    <w:tmpl w:val="40B6F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3F0B"/>
    <w:multiLevelType w:val="hybridMultilevel"/>
    <w:tmpl w:val="EAB48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14C08"/>
    <w:multiLevelType w:val="multilevel"/>
    <w:tmpl w:val="09869AB6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26E67D4"/>
    <w:multiLevelType w:val="multilevel"/>
    <w:tmpl w:val="F5B84C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64FE432C"/>
    <w:multiLevelType w:val="hybridMultilevel"/>
    <w:tmpl w:val="40CE883E"/>
    <w:lvl w:ilvl="0" w:tplc="A65A5A92">
      <w:numFmt w:val="bullet"/>
      <w:lvlText w:val="•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C0A5A"/>
    <w:multiLevelType w:val="hybridMultilevel"/>
    <w:tmpl w:val="AB1A9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16733"/>
    <w:multiLevelType w:val="hybridMultilevel"/>
    <w:tmpl w:val="C9348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F3B79"/>
    <w:multiLevelType w:val="multilevel"/>
    <w:tmpl w:val="BC8AA64E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EA72338"/>
    <w:multiLevelType w:val="multilevel"/>
    <w:tmpl w:val="8FBA65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234"/>
    <w:rsid w:val="00033A23"/>
    <w:rsid w:val="001005BD"/>
    <w:rsid w:val="00123862"/>
    <w:rsid w:val="001E3272"/>
    <w:rsid w:val="00200E6C"/>
    <w:rsid w:val="00220880"/>
    <w:rsid w:val="00234192"/>
    <w:rsid w:val="002457CB"/>
    <w:rsid w:val="002C04D4"/>
    <w:rsid w:val="002E128E"/>
    <w:rsid w:val="002E3CC6"/>
    <w:rsid w:val="00344458"/>
    <w:rsid w:val="004912FC"/>
    <w:rsid w:val="004E1CFE"/>
    <w:rsid w:val="0052005D"/>
    <w:rsid w:val="00547212"/>
    <w:rsid w:val="005E3B72"/>
    <w:rsid w:val="005F0FB3"/>
    <w:rsid w:val="006654E7"/>
    <w:rsid w:val="0069467E"/>
    <w:rsid w:val="006E4FEB"/>
    <w:rsid w:val="00716E9F"/>
    <w:rsid w:val="007210EA"/>
    <w:rsid w:val="00723CB9"/>
    <w:rsid w:val="0076513B"/>
    <w:rsid w:val="008114ED"/>
    <w:rsid w:val="00835BE8"/>
    <w:rsid w:val="008A0F88"/>
    <w:rsid w:val="008C3487"/>
    <w:rsid w:val="008E0D3A"/>
    <w:rsid w:val="008E2DC6"/>
    <w:rsid w:val="00905B94"/>
    <w:rsid w:val="00942A6F"/>
    <w:rsid w:val="00951F3D"/>
    <w:rsid w:val="00996E1A"/>
    <w:rsid w:val="009C5E5A"/>
    <w:rsid w:val="009E0625"/>
    <w:rsid w:val="00A37CA5"/>
    <w:rsid w:val="00A47B5B"/>
    <w:rsid w:val="00A83301"/>
    <w:rsid w:val="00A91355"/>
    <w:rsid w:val="00A9387C"/>
    <w:rsid w:val="00AF0A37"/>
    <w:rsid w:val="00B023A0"/>
    <w:rsid w:val="00B371F5"/>
    <w:rsid w:val="00C33FDF"/>
    <w:rsid w:val="00C50DD3"/>
    <w:rsid w:val="00C726FB"/>
    <w:rsid w:val="00CA7BFF"/>
    <w:rsid w:val="00CF1234"/>
    <w:rsid w:val="00D859B8"/>
    <w:rsid w:val="00DA7848"/>
    <w:rsid w:val="00E34EAD"/>
    <w:rsid w:val="00E47B88"/>
    <w:rsid w:val="00E65335"/>
    <w:rsid w:val="00E65A27"/>
    <w:rsid w:val="00E76DC7"/>
    <w:rsid w:val="00EC1BFC"/>
    <w:rsid w:val="00ED1141"/>
    <w:rsid w:val="00ED4862"/>
    <w:rsid w:val="00F33193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71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34EAD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hobrien</cp:lastModifiedBy>
  <cp:revision>2</cp:revision>
  <dcterms:created xsi:type="dcterms:W3CDTF">2021-07-23T11:14:00Z</dcterms:created>
  <dcterms:modified xsi:type="dcterms:W3CDTF">2021-07-23T11:14:00Z</dcterms:modified>
</cp:coreProperties>
</file>